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rtl w:val="0"/>
        </w:rPr>
        <w:t xml:space="preserve">Caerwent Community Centre </w:t>
      </w:r>
      <w:r>
        <w:rPr>
          <w:b w:val="1"/>
          <w:bCs w:val="1"/>
          <w:rtl w:val="0"/>
        </w:rPr>
        <w:t xml:space="preserve">– </w:t>
      </w:r>
      <w:r>
        <w:rPr>
          <w:b w:val="1"/>
          <w:bCs w:val="1"/>
          <w:rtl w:val="0"/>
          <w:lang w:val="en-US"/>
        </w:rPr>
        <w:t xml:space="preserve">General operations Risk Assessment </w:t>
      </w:r>
      <w:r>
        <w:rPr>
          <w:b w:val="1"/>
          <w:bCs w:val="1"/>
          <w:rtl w:val="0"/>
        </w:rPr>
        <w:t xml:space="preserve">– </w:t>
      </w:r>
      <w:r>
        <w:rPr>
          <w:b w:val="1"/>
          <w:bCs w:val="1"/>
          <w:rtl w:val="0"/>
          <w:lang w:val="da-DK"/>
        </w:rPr>
        <w:t xml:space="preserve">COVID-19 </w:t>
      </w:r>
    </w:p>
    <w:p>
      <w:pPr>
        <w:pStyle w:val="Body"/>
      </w:pPr>
    </w:p>
    <w:p>
      <w:pPr>
        <w:pStyle w:val="Body"/>
        <w:rPr>
          <w:sz w:val="22"/>
          <w:szCs w:val="22"/>
        </w:rPr>
      </w:pPr>
      <w:r>
        <w:rPr>
          <w:sz w:val="22"/>
          <w:szCs w:val="22"/>
          <w:rtl w:val="0"/>
          <w:lang w:val="en-US"/>
        </w:rPr>
        <w:t xml:space="preserve">This risk assessment has been completed to aid the safety of all persons as the recommencement of </w:t>
      </w:r>
      <w:r>
        <w:rPr>
          <w:sz w:val="22"/>
          <w:szCs w:val="22"/>
          <w:rtl w:val="0"/>
          <w:lang w:val="en-US"/>
        </w:rPr>
        <w:t>usage</w:t>
      </w:r>
      <w:r>
        <w:rPr>
          <w:sz w:val="22"/>
          <w:szCs w:val="22"/>
          <w:rtl w:val="0"/>
        </w:rPr>
        <w:t xml:space="preserve"> at</w:t>
      </w:r>
      <w:r>
        <w:rPr>
          <w:sz w:val="22"/>
          <w:szCs w:val="22"/>
          <w:rtl w:val="0"/>
          <w:lang w:val="en-US"/>
        </w:rPr>
        <w:t xml:space="preserve"> Caerwent Community Centre</w:t>
      </w:r>
      <w:r>
        <w:rPr>
          <w:sz w:val="22"/>
          <w:szCs w:val="22"/>
          <w:rtl w:val="0"/>
          <w:lang w:val="en-US"/>
        </w:rPr>
        <w:t xml:space="preserve"> is being considered during the COVID19 pandemic. </w:t>
      </w:r>
    </w:p>
    <w:p>
      <w:pPr>
        <w:pStyle w:val="Body"/>
        <w:rPr>
          <w:rFonts w:ascii="Arial" w:cs="Arial" w:hAnsi="Arial" w:eastAsia="Arial"/>
          <w:b w:val="1"/>
          <w:bCs w:val="1"/>
          <w:sz w:val="22"/>
          <w:szCs w:val="22"/>
        </w:rPr>
      </w:pPr>
    </w:p>
    <w:p>
      <w:pPr>
        <w:pStyle w:val="Body"/>
        <w:rPr>
          <w:sz w:val="22"/>
          <w:szCs w:val="22"/>
        </w:rPr>
      </w:pPr>
      <w:r>
        <w:rPr>
          <w:sz w:val="22"/>
          <w:szCs w:val="22"/>
          <w:rtl w:val="0"/>
          <w:lang w:val="en-US"/>
        </w:rPr>
        <w:t xml:space="preserve">Covid-19 is a new illness that can affect your lungs and airways. It is caused by a virus called Coronavirus. Symptoms can be mild, moderate, severe or fatal. </w:t>
      </w:r>
    </w:p>
    <w:p>
      <w:pPr>
        <w:pStyle w:val="Body"/>
        <w:rPr>
          <w:sz w:val="22"/>
          <w:szCs w:val="22"/>
        </w:rPr>
      </w:pPr>
      <w:r>
        <w:rPr>
          <w:sz w:val="22"/>
          <w:szCs w:val="22"/>
          <w:rtl w:val="0"/>
          <w:lang w:val="en-US"/>
        </w:rPr>
        <w:t xml:space="preserve">As an organisation, </w:t>
      </w:r>
      <w:r>
        <w:rPr>
          <w:sz w:val="22"/>
          <w:szCs w:val="22"/>
          <w:rtl w:val="0"/>
          <w:lang w:val="en-US"/>
        </w:rPr>
        <w:t>Caerwent Community Centre Committee</w:t>
      </w:r>
      <w:r>
        <w:rPr>
          <w:sz w:val="22"/>
          <w:szCs w:val="22"/>
          <w:rtl w:val="0"/>
          <w:lang w:val="en-US"/>
        </w:rPr>
        <w:t xml:space="preserve"> has a duty of care to those entering the building, to so far as is reasonably practical, mitigate the risks of COVID19. </w:t>
      </w:r>
    </w:p>
    <w:p>
      <w:pPr>
        <w:pStyle w:val="Body"/>
        <w:rPr>
          <w:sz w:val="22"/>
          <w:szCs w:val="22"/>
        </w:rPr>
      </w:pPr>
    </w:p>
    <w:p>
      <w:pPr>
        <w:pStyle w:val="Body"/>
        <w:rPr>
          <w:sz w:val="22"/>
          <w:szCs w:val="22"/>
        </w:rPr>
      </w:pPr>
      <w:r>
        <w:rPr>
          <w:sz w:val="22"/>
          <w:szCs w:val="22"/>
          <w:rtl w:val="0"/>
          <w:lang w:val="en-US"/>
        </w:rPr>
        <w:t>Individuals have a responsibility for their own health, safety and welfare and that of those around them. It is imperative that  all persons follow the Government guidance and the control measures laid out in this document as well as any other necessary requests made by the organisation to assist with the control of COVID19</w:t>
      </w:r>
    </w:p>
    <w:p>
      <w:pPr>
        <w:pStyle w:val="Body"/>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6804"/>
        <w:gridCol w:w="2370"/>
        <w:gridCol w:w="2371"/>
      </w:tblGrid>
      <w:tr>
        <w:tblPrEx>
          <w:shd w:val="clear" w:color="auto" w:fill="cdd4e9"/>
        </w:tblPrEx>
        <w:trPr>
          <w:trHeight w:val="24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Document:</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tl w:val="0"/>
                <w:lang w:val="en-US"/>
              </w:rPr>
              <w:t>COVID specific Risk Assessment</w:t>
            </w:r>
          </w:p>
        </w:tc>
        <w:tc>
          <w:tcPr>
            <w:tcW w:type="dxa" w:w="47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Caerwent Community Centre </w:t>
            </w:r>
          </w:p>
        </w:tc>
      </w:tr>
      <w:tr>
        <w:tblPrEx>
          <w:shd w:val="clear" w:color="auto" w:fill="cdd4e9"/>
        </w:tblPrEx>
        <w:trPr>
          <w:trHeight w:val="24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Author:</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Mark Lewis</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 xml:space="preserve">Date completed: </w:t>
            </w:r>
          </w:p>
        </w:tc>
        <w:tc>
          <w:tcPr>
            <w:tcW w:type="dxa" w:w="2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t>26/10/2021</w:t>
            </w:r>
          </w:p>
        </w:tc>
      </w:tr>
      <w:tr>
        <w:tblPrEx>
          <w:shd w:val="clear" w:color="auto" w:fill="cdd4e9"/>
        </w:tblPrEx>
        <w:trPr>
          <w:trHeight w:val="24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Copies distributed to:</w:t>
            </w:r>
          </w:p>
        </w:tc>
        <w:tc>
          <w:tcPr>
            <w:tcW w:type="dxa" w:w="6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Caerwent Community Centre Committee. Trustees</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Review Date:</w:t>
            </w:r>
          </w:p>
        </w:tc>
        <w:tc>
          <w:tcPr>
            <w:tcW w:type="dxa" w:w="2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rPr>
              <w:t>26/10/2021</w:t>
            </w:r>
          </w:p>
        </w:tc>
      </w:tr>
      <w:tr>
        <w:tblPrEx>
          <w:shd w:val="clear" w:color="auto" w:fill="cdd4e9"/>
        </w:tblPrEx>
        <w:trPr>
          <w:trHeight w:val="2642" w:hRule="atLeast"/>
        </w:trPr>
        <w:tc>
          <w:tcPr>
            <w:tcW w:type="dxa" w:w="139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This is a working document and should be discussed with </w:t>
            </w:r>
            <w:r>
              <w:rPr>
                <w:sz w:val="20"/>
                <w:szCs w:val="20"/>
                <w:shd w:val="nil" w:color="auto" w:fill="auto"/>
                <w:rtl w:val="0"/>
                <w:lang w:val="en-US"/>
              </w:rPr>
              <w:t xml:space="preserve">committee </w:t>
            </w:r>
            <w:r>
              <w:rPr>
                <w:sz w:val="20"/>
                <w:szCs w:val="20"/>
                <w:shd w:val="nil" w:color="auto" w:fill="auto"/>
                <w:rtl w:val="0"/>
                <w:lang w:val="en-US"/>
              </w:rPr>
              <w:t xml:space="preserve">and amended with any additional control measures or new associated risks. The document should also be reviewed periodically and updated as new government guidance or best practice dictates.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This document should be read in alongside existing Risk Assessments and any other COVID specific information. New or updated government guidance should be consulted regularly.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This Reviewed document (26/10/21) reflects the Welsh Assembly Governments Alert Level Zero Guidance and WCVA guidance for community centres reopening in Wales at the time of review and the desire of the committee to reopen following closure due to COVID pandemic following works being done in the building namely re flooring of the sports hall and associated minor works. </w:t>
            </w:r>
          </w:p>
          <w:p>
            <w:pPr>
              <w:pStyle w:val="Body"/>
              <w:jc w:val="both"/>
            </w:pPr>
            <w:r>
              <w:rPr>
                <w:sz w:val="20"/>
                <w:szCs w:val="20"/>
                <w:shd w:val="nil" w:color="auto" w:fill="auto"/>
                <w:lang w:val="en-US"/>
              </w:rPr>
            </w:r>
          </w:p>
        </w:tc>
      </w:tr>
    </w:tbl>
    <w:p>
      <w:pPr>
        <w:pStyle w:val="Body"/>
        <w:widowControl w:val="0"/>
      </w:pPr>
    </w:p>
    <w:p>
      <w:pPr>
        <w:pStyle w:val="Body"/>
      </w:pPr>
    </w:p>
    <w:p>
      <w:pPr>
        <w:pStyle w:val="Body"/>
        <w:rPr>
          <w:b w:val="1"/>
          <w:bCs w:val="1"/>
        </w:rPr>
      </w:pPr>
      <w:r>
        <w:rPr>
          <w:b w:val="1"/>
          <w:bCs w:val="1"/>
          <w:rtl w:val="0"/>
          <w:lang w:val="en-US"/>
        </w:rPr>
        <w:t xml:space="preserve">The main areas of focus within this document are as follows:  </w:t>
      </w: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975"/>
        <w:gridCol w:w="6975"/>
      </w:tblGrid>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shd w:val="nil" w:color="auto" w:fill="auto"/>
                <w:rtl w:val="0"/>
                <w:lang w:val="en-US"/>
              </w:rPr>
              <w:t xml:space="preserve">1. Persons entering the building - </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2"/>
                <w:szCs w:val="22"/>
                <w:shd w:val="nil" w:color="auto" w:fill="auto"/>
                <w:rtl w:val="0"/>
                <w:lang w:val="en-US"/>
              </w:rPr>
              <w:t>7. External threats: Traffic, terror, external gatherings</w:t>
            </w:r>
          </w:p>
        </w:tc>
      </w:tr>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 xml:space="preserve">2. Building layout, communal areas </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4"/>
                <w:szCs w:val="24"/>
                <w:shd w:val="nil" w:color="auto" w:fill="auto"/>
                <w:rtl w:val="0"/>
                <w:lang w:val="en-US"/>
              </w:rPr>
              <w:t>8. Other associated risks due to a period of closure</w:t>
            </w:r>
          </w:p>
        </w:tc>
      </w:tr>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3. Hygiene and welfare facilities, hand washing, toilets and kitchens</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9. PPE and the requirement within the facility</w:t>
            </w:r>
          </w:p>
        </w:tc>
      </w:tr>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4. Social distancing</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10. Cleansing of the facility</w:t>
            </w:r>
          </w:p>
        </w:tc>
      </w:tr>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5.Hire and third party use</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hd w:val="nil" w:color="auto" w:fill="auto"/>
                <w:rtl w:val="0"/>
                <w:lang w:val="en-US"/>
              </w:rPr>
              <w:t xml:space="preserve">11.  </w:t>
            </w:r>
            <w:r>
              <w:rPr>
                <w:shd w:val="nil" w:color="auto" w:fill="auto"/>
                <w:rtl w:val="0"/>
                <w:lang w:val="en-US"/>
              </w:rPr>
              <w:t xml:space="preserve">Specific </w:t>
            </w:r>
            <w:r>
              <w:rPr>
                <w:shd w:val="nil" w:color="auto" w:fill="auto"/>
                <w:rtl w:val="0"/>
                <w:lang w:val="en-US"/>
              </w:rPr>
              <w:t xml:space="preserve">arrangements </w:t>
            </w:r>
          </w:p>
        </w:tc>
      </w:tr>
      <w:tr>
        <w:tblPrEx>
          <w:shd w:val="clear" w:color="auto" w:fill="cdd4e9"/>
        </w:tblPrEx>
        <w:trPr>
          <w:trHeight w:val="300" w:hRule="atLeast"/>
        </w:trPr>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2"/>
                <w:szCs w:val="22"/>
                <w:shd w:val="nil" w:color="auto" w:fill="auto"/>
                <w:rtl w:val="0"/>
                <w:lang w:val="en-US"/>
              </w:rPr>
              <w:t>6. Symptomatic persons</w:t>
            </w:r>
          </w:p>
        </w:tc>
        <w:tc>
          <w:tcPr>
            <w:tcW w:type="dxa" w:w="69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b w:val="1"/>
          <w:bCs w:val="1"/>
        </w:rPr>
      </w:pPr>
    </w:p>
    <w:p>
      <w:pPr>
        <w:pStyle w:val="Body"/>
        <w:rPr>
          <w:b w:val="1"/>
          <w:bCs w:val="1"/>
        </w:rPr>
      </w:pPr>
    </w:p>
    <w:p>
      <w:pPr>
        <w:pStyle w:val="Body"/>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2"/>
        <w:gridCol w:w="1977"/>
        <w:gridCol w:w="2646"/>
        <w:gridCol w:w="3086"/>
        <w:gridCol w:w="1505"/>
        <w:gridCol w:w="1548"/>
        <w:gridCol w:w="1216"/>
      </w:tblGrid>
      <w:tr>
        <w:tblPrEx>
          <w:shd w:val="clear" w:color="auto" w:fill="cdd4e9"/>
        </w:tblPrEx>
        <w:trPr>
          <w:trHeight w:val="1113"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b w:val="1"/>
                <w:bCs w:val="1"/>
                <w:lang w:val="en-US"/>
              </w:rPr>
            </w:pPr>
            <w:r>
              <w:rPr>
                <w:b w:val="1"/>
                <w:bCs w:val="1"/>
                <w:shd w:val="nil" w:color="auto" w:fill="auto"/>
                <w:rtl w:val="0"/>
                <w:lang w:val="en-US"/>
              </w:rPr>
              <w:t xml:space="preserve">Those entering the building </w:t>
            </w:r>
          </w:p>
          <w:p>
            <w:pPr>
              <w:pStyle w:val="Body"/>
              <w:bidi w:val="0"/>
              <w:ind w:left="0" w:right="0" w:firstLine="0"/>
              <w:jc w:val="both"/>
              <w:rPr>
                <w:rtl w:val="0"/>
              </w:rPr>
            </w:pPr>
            <w:r>
              <w:rPr>
                <w:sz w:val="20"/>
                <w:szCs w:val="20"/>
                <w:shd w:val="nil" w:color="auto" w:fill="auto"/>
                <w:rtl w:val="0"/>
                <w:lang w:val="en-US"/>
              </w:rPr>
              <w:t xml:space="preserve">No person who has been advised to shield, self-isolate or has been placed into quarantine along with any person deemed by the NHS as High Risk should attempt to enter the building. Those entering the building must do so in a coordinated manner to enable successful social distancing and track and trace processes. </w:t>
            </w:r>
            <w:r>
              <w:rPr>
                <w:sz w:val="20"/>
                <w:szCs w:val="20"/>
                <w:shd w:val="nil" w:color="auto" w:fill="auto"/>
              </w:rPr>
            </w:r>
          </w:p>
        </w:tc>
      </w:tr>
      <w:tr>
        <w:tblPrEx>
          <w:shd w:val="clear" w:color="auto" w:fill="cdd4e9"/>
        </w:tblPrEx>
        <w:trPr>
          <w:trHeight w:val="222" w:hRule="atLeast"/>
        </w:trPr>
        <w:tc>
          <w:tcPr>
            <w:tcW w:type="dxa" w:w="1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6162" w:hRule="atLeast"/>
        </w:trPr>
        <w:tc>
          <w:tcPr>
            <w:tcW w:type="dxa" w:w="1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The threat of COVID to those deemed vulnerable </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Those who are at risk may include the following:</w:t>
            </w:r>
          </w:p>
          <w:p>
            <w:pPr>
              <w:pStyle w:val="1 Text"/>
              <w:bidi w:val="0"/>
              <w:ind w:left="0" w:right="0" w:firstLine="0"/>
              <w:jc w:val="both"/>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Elderly, </w:t>
            </w:r>
          </w:p>
          <w:p>
            <w:pPr>
              <w:pStyle w:val="1 Text"/>
              <w:bidi w:val="0"/>
              <w:ind w:left="0" w:right="0" w:firstLine="0"/>
              <w:jc w:val="both"/>
              <w:rPr>
                <w:rFonts w:ascii="Times New Roman" w:cs="Times New Roman" w:hAnsi="Times New Roman" w:eastAsia="Times New Roman"/>
                <w:sz w:val="21"/>
                <w:szCs w:val="21"/>
                <w:shd w:val="nil" w:color="auto" w:fill="auto"/>
                <w:rtl w:val="0"/>
              </w:rPr>
            </w:pPr>
            <w:r>
              <w:rPr>
                <w:rFonts w:ascii="Times New Roman" w:hAnsi="Times New Roman"/>
                <w:sz w:val="21"/>
                <w:szCs w:val="21"/>
                <w:shd w:val="nil" w:color="auto" w:fill="auto"/>
                <w:rtl w:val="0"/>
                <w:lang w:val="en-US"/>
              </w:rPr>
              <w:t>Pregnant workers, those with existing underlying health conditions along with any person who has been deemed as high risk or vulnerable</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If persons are unsure as to whether they could be at risk, they should consult their GP</w:t>
            </w:r>
            <w:r>
              <w:rPr>
                <w:sz w:val="20"/>
                <w:szCs w:val="20"/>
                <w:shd w:val="nil" w:color="auto" w:fill="auto"/>
                <w:rtl w:val="0"/>
                <w:lang w:val="en-US"/>
              </w:rPr>
              <w:t xml:space="preserve"> or take a test.</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At risk persons should not enter or attempt to come to the building</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Government advice should be sought. </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All persons entering the building must </w:t>
            </w:r>
            <w:r>
              <w:rPr>
                <w:sz w:val="20"/>
                <w:szCs w:val="20"/>
                <w:shd w:val="nil" w:color="auto" w:fill="auto"/>
                <w:rtl w:val="0"/>
                <w:lang w:val="en-US"/>
              </w:rPr>
              <w:t xml:space="preserve">be recorded </w:t>
            </w:r>
            <w:r>
              <w:rPr>
                <w:sz w:val="20"/>
                <w:szCs w:val="20"/>
                <w:shd w:val="nil" w:color="auto" w:fill="auto"/>
                <w:rtl w:val="0"/>
                <w:lang w:val="en-US"/>
              </w:rPr>
              <w:t xml:space="preserve">this will aid the track and trace process if required. </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Pr>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Persons who are symptomatic MUST stay away from the building and contact the NHS helpline immediately.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Similarly, those who may have been in contact with a symptomatic person must seek medical advice and not come into the building</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 record should be kept of persons entering the building to aide contact tracing.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Attendance by those who are vulnerable to be discouraged.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Communication of the risk and social responsibilities ahead of opening is ke</w:t>
            </w:r>
            <w:r>
              <w:rPr>
                <w:sz w:val="20"/>
                <w:szCs w:val="20"/>
                <w:shd w:val="nil" w:color="auto" w:fill="auto"/>
                <w:rtl w:val="0"/>
                <w:lang w:val="en-US"/>
              </w:rPr>
              <w:t>y</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CCC</w:t>
            </w:r>
            <w:r>
              <w:rPr>
                <w:sz w:val="20"/>
                <w:szCs w:val="20"/>
                <w:shd w:val="nil" w:color="auto" w:fill="auto"/>
                <w:rtl w:val="0"/>
                <w:lang w:val="en-US"/>
              </w:rPr>
              <w:t xml:space="preserve"> </w:t>
            </w:r>
            <w:r>
              <w:rPr>
                <w:sz w:val="20"/>
                <w:szCs w:val="20"/>
                <w:shd w:val="nil" w:color="auto" w:fill="auto"/>
                <w:rtl w:val="0"/>
                <w:lang w:val="en-US"/>
              </w:rPr>
              <w:t xml:space="preserve">Committee </w:t>
            </w:r>
            <w:r>
              <w:rPr>
                <w:sz w:val="20"/>
                <w:szCs w:val="20"/>
                <w:shd w:val="nil" w:color="auto" w:fill="auto"/>
                <w:rtl w:val="0"/>
                <w:lang w:val="en-US"/>
              </w:rPr>
              <w:t xml:space="preserve">to determine when services may resume and to what extent, vulnerable groups will be encouraged. </w:t>
            </w:r>
          </w:p>
        </w:tc>
        <w:tc>
          <w:tcPr>
            <w:tcW w:type="dxa" w:w="1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rtl w:val="0"/>
                <w:lang w:val="en-US"/>
              </w:rPr>
              <w:t>Committee or appointed member</w:t>
            </w:r>
            <w:r>
              <w:rPr>
                <w:sz w:val="20"/>
                <w:szCs w:val="20"/>
                <w:shd w:val="nil" w:color="auto" w:fill="auto"/>
                <w:rtl w:val="0"/>
                <w:lang w:val="en-US"/>
              </w:rPr>
              <w:t xml:space="preserve"> to determine groups and exclusions</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p>
    <w:p>
      <w:pPr>
        <w:pStyle w:val="Body"/>
      </w:pPr>
    </w:p>
    <w:p>
      <w:pPr>
        <w:pStyle w:val="Body"/>
        <w:rPr>
          <w:b w:val="1"/>
          <w:bCs w:val="1"/>
        </w:rPr>
      </w:pPr>
    </w:p>
    <w:p>
      <w:pPr>
        <w:pStyle w:val="Body"/>
      </w:pPr>
    </w:p>
    <w:p>
      <w:pPr>
        <w:pStyle w:val="Body"/>
      </w:pPr>
    </w:p>
    <w:p>
      <w:pPr>
        <w:pStyle w:val="Body"/>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b w:val="1"/>
                <w:bCs w:val="1"/>
                <w:lang w:val="en-US"/>
              </w:rPr>
            </w:pPr>
            <w:r>
              <w:rPr>
                <w:b w:val="1"/>
                <w:bCs w:val="1"/>
                <w:shd w:val="nil" w:color="auto" w:fill="auto"/>
                <w:rtl w:val="0"/>
                <w:lang w:val="en-US"/>
              </w:rPr>
              <w:t xml:space="preserve">Building facilities, communal areas </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660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COVID 19 on surfaces and airborne within  specified zones and communal areas</w:t>
            </w:r>
          </w:p>
          <w:p>
            <w:pPr>
              <w:pStyle w:val="Body"/>
              <w:jc w:val="both"/>
            </w:pPr>
            <w:r>
              <w:rPr>
                <w:sz w:val="20"/>
                <w:szCs w:val="20"/>
                <w:shd w:val="nil" w:color="auto" w:fill="auto"/>
                <w:lang w:val="en-US"/>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Contracting COVID 19</w:t>
            </w:r>
          </w:p>
          <w:p>
            <w:pPr>
              <w:pStyle w:val="Body"/>
              <w:bidi w:val="0"/>
              <w:ind w:left="0" w:right="0" w:firstLine="0"/>
              <w:jc w:val="both"/>
              <w:rPr>
                <w:sz w:val="20"/>
                <w:szCs w:val="20"/>
                <w:shd w:val="nil" w:color="auto" w:fill="auto"/>
                <w:rtl w:val="0"/>
              </w:rPr>
            </w:pPr>
            <w:r>
              <w:rPr>
                <w:sz w:val="20"/>
                <w:szCs w:val="20"/>
                <w:shd w:val="nil" w:color="auto" w:fill="auto"/>
                <w:rtl w:val="0"/>
                <w:lang w:val="en-US"/>
              </w:rPr>
              <w:t>And associated health complications.</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 </w:t>
            </w: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Zoning system to be installed within the </w:t>
            </w:r>
            <w:r>
              <w:rPr>
                <w:sz w:val="20"/>
                <w:szCs w:val="20"/>
                <w:shd w:val="nil" w:color="auto" w:fill="auto"/>
                <w:rtl w:val="0"/>
                <w:lang w:val="en-US"/>
              </w:rPr>
              <w:t>building</w:t>
            </w:r>
            <w:r>
              <w:rPr>
                <w:sz w:val="20"/>
                <w:szCs w:val="20"/>
                <w:shd w:val="nil" w:color="auto" w:fill="auto"/>
                <w:rtl w:val="0"/>
                <w:lang w:val="en-US"/>
              </w:rPr>
              <w:t xml:space="preserve">– </w:t>
            </w:r>
            <w:r>
              <w:rPr>
                <w:sz w:val="20"/>
                <w:szCs w:val="20"/>
                <w:shd w:val="nil" w:color="auto" w:fill="auto"/>
                <w:rtl w:val="0"/>
                <w:lang w:val="en-US"/>
              </w:rPr>
              <w:t xml:space="preserve">separating areas prepared for gatherings, access points and staff only areas. </w:t>
            </w: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Cleaning regimes should be increased within workspaces.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To aid ventilation, windows and doors should be propped open to assist with airflow. This will also limit the use of door handles. This will be done well in advance of </w:t>
            </w:r>
            <w:r>
              <w:rPr>
                <w:sz w:val="20"/>
                <w:szCs w:val="20"/>
                <w:shd w:val="nil" w:color="auto" w:fill="auto"/>
                <w:rtl w:val="0"/>
                <w:lang w:val="en-US"/>
              </w:rPr>
              <w:t>use</w:t>
            </w:r>
            <w:r>
              <w:rPr>
                <w:sz w:val="20"/>
                <w:szCs w:val="20"/>
                <w:shd w:val="nil" w:color="auto" w:fill="auto"/>
                <w:rtl w:val="0"/>
                <w:lang w:val="en-US"/>
              </w:rPr>
              <w:t xml:space="preserve"> to clear the air.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Shared equipment should not be used</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Meeting rooms should only be used if social distancing can be adhered to.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Meeting rooms should be cleaned after use. </w:t>
            </w:r>
          </w:p>
          <w:p>
            <w:pPr>
              <w:pStyle w:val="Body"/>
              <w:bidi w:val="0"/>
              <w:ind w:left="0" w:right="0" w:firstLine="0"/>
              <w:jc w:val="both"/>
              <w:rPr>
                <w:rtl w:val="0"/>
              </w:rPr>
            </w:pPr>
            <w:r>
              <w:rPr>
                <w:sz w:val="20"/>
                <w:szCs w:val="20"/>
                <w:shd w:val="nil" w:color="auto" w:fill="auto"/>
                <w:rtl w:val="0"/>
                <w:lang w:val="en-US"/>
              </w:rPr>
              <w:t xml:space="preserve">Kitchens and other communal areas should only be used when required and not used as gathering spaces. </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Persons should never be sat facing one another, and persons who are not within a household should be </w:t>
            </w:r>
            <w:r>
              <w:rPr>
                <w:sz w:val="20"/>
                <w:szCs w:val="20"/>
                <w:shd w:val="nil" w:color="auto" w:fill="auto"/>
                <w:rtl w:val="0"/>
                <w:lang w:val="en-US"/>
              </w:rPr>
              <w:t>encouraged to keep 2 metre distance</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Hand sanitiser should be installed at entry points to communal areas . All persons should be reminded though signage to regularly sanitise.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One way systems installed in corridors and walkways if necessary</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Communal areas should be cleaned regularly, including high traffic areas such as</w:t>
            </w:r>
            <w:r>
              <w:rPr>
                <w:sz w:val="20"/>
                <w:szCs w:val="20"/>
                <w:shd w:val="nil" w:color="auto" w:fill="auto"/>
                <w:rtl w:val="0"/>
                <w:lang w:val="en-US"/>
              </w:rPr>
              <w:t xml:space="preserve"> </w:t>
            </w:r>
            <w:r>
              <w:rPr>
                <w:sz w:val="20"/>
                <w:szCs w:val="20"/>
                <w:shd w:val="nil" w:color="auto" w:fill="auto"/>
                <w:rtl w:val="0"/>
                <w:lang w:val="en-US"/>
              </w:rPr>
              <w:t>door handles,  switches and buttons</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Access to areas within the building should be limited and monitored.  </w:t>
            </w:r>
          </w:p>
          <w:p>
            <w:pPr>
              <w:pStyle w:val="Body"/>
              <w:jc w:val="both"/>
            </w:pPr>
            <w:r>
              <w:rPr>
                <w:sz w:val="20"/>
                <w:szCs w:val="20"/>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Zoning to be installed </w:t>
            </w:r>
            <w:r>
              <w:rPr>
                <w:sz w:val="20"/>
                <w:szCs w:val="20"/>
                <w:shd w:val="nil" w:color="auto" w:fill="auto"/>
                <w:rtl w:val="0"/>
                <w:lang w:val="en-US"/>
              </w:rPr>
              <w:t>ML</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 xml:space="preserve">Seating layout </w:t>
            </w:r>
          </w:p>
          <w:p>
            <w:pPr>
              <w:pStyle w:val="Body"/>
              <w:bidi w:val="0"/>
              <w:ind w:left="0" w:right="0" w:firstLine="0"/>
              <w:jc w:val="both"/>
              <w:rPr>
                <w:sz w:val="20"/>
                <w:szCs w:val="20"/>
                <w:shd w:val="nil" w:color="auto" w:fill="auto"/>
                <w:rtl w:val="0"/>
              </w:rPr>
            </w:pPr>
            <w:r>
              <w:rPr>
                <w:sz w:val="20"/>
                <w:szCs w:val="20"/>
                <w:shd w:val="nil" w:color="auto" w:fill="auto"/>
                <w:rtl w:val="0"/>
                <w:lang w:val="en-US"/>
              </w:rPr>
              <w:t>ML</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 xml:space="preserve">Cleaning schedule and plan to </w:t>
            </w:r>
            <w:r>
              <w:rPr>
                <w:sz w:val="20"/>
                <w:szCs w:val="20"/>
                <w:shd w:val="nil" w:color="auto" w:fill="auto"/>
                <w:rtl w:val="0"/>
                <w:lang w:val="en-US"/>
              </w:rPr>
              <w:t>b</w:t>
            </w:r>
            <w:r>
              <w:rPr>
                <w:sz w:val="20"/>
                <w:szCs w:val="20"/>
                <w:shd w:val="nil" w:color="auto" w:fill="auto"/>
                <w:rtl w:val="0"/>
                <w:lang w:val="en-US"/>
              </w:rPr>
              <w:t>e drawn up</w:t>
            </w:r>
            <w:r>
              <w:rPr>
                <w:sz w:val="20"/>
                <w:szCs w:val="20"/>
                <w:shd w:val="nil" w:color="auto" w:fill="auto"/>
                <w:rtl w:val="0"/>
                <w:lang w:val="en-US"/>
              </w:rPr>
              <w:t xml:space="preserve"> by </w:t>
            </w: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Committee designate.</w:t>
            </w:r>
          </w:p>
          <w:p>
            <w:pPr>
              <w:pStyle w:val="Body"/>
              <w:bidi w:val="0"/>
              <w:ind w:left="0" w:right="0" w:firstLine="0"/>
              <w:jc w:val="both"/>
              <w:rPr>
                <w:sz w:val="20"/>
                <w:szCs w:val="20"/>
                <w:shd w:val="nil" w:color="auto" w:fill="auto"/>
                <w:rtl w:val="0"/>
                <w:lang w:val="en-US"/>
              </w:rPr>
            </w:pPr>
          </w:p>
          <w:p>
            <w:pPr>
              <w:pStyle w:val="Body"/>
              <w:bidi w:val="0"/>
              <w:ind w:left="0" w:right="0" w:firstLine="0"/>
              <w:jc w:val="both"/>
              <w:rPr>
                <w:rtl w:val="0"/>
              </w:rPr>
            </w:pPr>
            <w:r>
              <w:rPr>
                <w:sz w:val="20"/>
                <w:szCs w:val="20"/>
                <w:shd w:val="nil" w:color="auto" w:fill="auto"/>
                <w:rtl w:val="0"/>
                <w:lang w:val="en-US"/>
              </w:rPr>
              <w:t>Hire document to be drawn up outlining COVID procedures to be adopted by the hire individual including responsibility for sanitising and track and trace records.</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See also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Revised Hire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Doc</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p>
    <w:p>
      <w:pPr>
        <w:pStyle w:val="Body"/>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3.0 Hygiene and welfare facilities</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330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COVID 19 on surfaces and airborne within staff welfare facilities</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The need for effective hygiene.</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Ineffective hand washing and hygiene. Leading to infection and the spread of the virus</w:t>
            </w:r>
            <w:r>
              <w:rPr>
                <w:sz w:val="20"/>
                <w:szCs w:val="20"/>
                <w:shd w:val="nil" w:color="auto" w:fill="auto"/>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Hand washing facilities should be readily available.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Hand drying facilities must be available</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Hand sanitiser should be readily available at green zone entry points and upon entry to the building. As well as upon entry and exit of toilet facilities. </w:t>
            </w: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Signage and other means of communicating effective hand washing should be displayed and available.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Attendees should be regularly reminded of the need for good hygiene practices by leaders. </w:t>
            </w:r>
          </w:p>
          <w:p>
            <w:pPr>
              <w:pStyle w:val="Body"/>
              <w:bidi w:val="0"/>
              <w:ind w:left="0" w:right="0" w:firstLine="0"/>
              <w:jc w:val="both"/>
              <w:rPr>
                <w:sz w:val="20"/>
                <w:szCs w:val="20"/>
                <w:shd w:val="nil" w:color="auto" w:fill="auto"/>
                <w:rtl w:val="0"/>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The outcomes of these measures should be monitored</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0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tl w:val="0"/>
                <w:lang w:val="en-US"/>
              </w:rPr>
              <w:t xml:space="preserve">Toilets </w:t>
            </w:r>
            <w:r>
              <w:rPr>
                <w:sz w:val="20"/>
                <w:szCs w:val="20"/>
                <w:shd w:val="nil" w:color="auto" w:fill="auto"/>
                <w:rtl w:val="0"/>
                <w:lang w:val="en-US"/>
              </w:rPr>
              <w:t xml:space="preserve">– </w:t>
            </w:r>
            <w:r>
              <w:rPr>
                <w:sz w:val="20"/>
                <w:szCs w:val="20"/>
                <w:shd w:val="nil" w:color="auto" w:fill="auto"/>
                <w:rtl w:val="0"/>
                <w:lang w:val="en-US"/>
              </w:rPr>
              <w:t>shared facilities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Social distancing must be abided by in toilet facilities</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Toilets must be deep cleaned regularly by the facility cleaners using the most up to date guidance.</w:t>
            </w:r>
          </w:p>
          <w:p>
            <w:pPr>
              <w:pStyle w:val="Body"/>
              <w:bidi w:val="0"/>
              <w:ind w:left="0" w:right="0" w:firstLine="0"/>
              <w:jc w:val="both"/>
              <w:rPr>
                <w:sz w:val="20"/>
                <w:szCs w:val="20"/>
                <w:shd w:val="nil" w:color="auto" w:fill="auto"/>
                <w:rtl w:val="0"/>
              </w:rPr>
            </w:pPr>
            <w:r>
              <w:rPr>
                <w:sz w:val="20"/>
                <w:szCs w:val="20"/>
                <w:shd w:val="nil" w:color="auto" w:fill="auto"/>
                <w:rtl w:val="0"/>
                <w:lang w:val="en-US"/>
              </w:rPr>
              <w:t>Antibacterial hand gel provided at entry and exit points of toilets</w:t>
            </w: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Guidance taken from Gov </w:t>
            </w:r>
            <w:r>
              <w:rPr>
                <w:sz w:val="20"/>
                <w:szCs w:val="20"/>
                <w:shd w:val="nil" w:color="auto" w:fill="auto"/>
                <w:rtl w:val="0"/>
                <w:lang w:val="en-US"/>
              </w:rPr>
              <w:t xml:space="preserve">– </w:t>
            </w:r>
            <w:r>
              <w:rPr>
                <w:sz w:val="20"/>
                <w:szCs w:val="20"/>
                <w:shd w:val="nil" w:color="auto" w:fill="auto"/>
                <w:rtl w:val="0"/>
                <w:lang w:val="en-US"/>
              </w:rPr>
              <w:t xml:space="preserve">safe use of toilets </w:t>
            </w:r>
            <w:r>
              <w:rPr>
                <w:sz w:val="20"/>
                <w:szCs w:val="20"/>
                <w:shd w:val="nil" w:color="auto" w:fill="auto"/>
                <w:rtl w:val="0"/>
                <w:lang w:val="en-US"/>
              </w:rPr>
              <w:t xml:space="preserve">– </w:t>
            </w:r>
            <w:r>
              <w:rPr>
                <w:sz w:val="20"/>
                <w:szCs w:val="20"/>
                <w:shd w:val="nil" w:color="auto" w:fill="auto"/>
                <w:rtl w:val="0"/>
                <w:lang w:val="en-US"/>
              </w:rPr>
              <w:t>Covid 2020</w:t>
            </w: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Use of toilets to be discouraged,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Urinals to be blocked off, cubicles are preferable due to the enclosed nature. </w:t>
            </w:r>
          </w:p>
          <w:p>
            <w:pPr>
              <w:pStyle w:val="Body"/>
              <w:bidi w:val="0"/>
              <w:ind w:left="0" w:right="0" w:firstLine="0"/>
              <w:jc w:val="both"/>
              <w:rPr>
                <w:sz w:val="20"/>
                <w:szCs w:val="20"/>
                <w:shd w:val="nil" w:color="auto" w:fill="auto"/>
                <w:rtl w:val="0"/>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Persons may use antibacterial wipes to clean down surfaces in toilets after use, effective disposal methods for cleaning materials must be installed.</w:t>
            </w:r>
            <w:r>
              <w:rPr>
                <w:sz w:val="20"/>
                <w:szCs w:val="20"/>
                <w:shd w:val="nil" w:color="auto" w:fill="auto"/>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54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tl w:val="0"/>
                <w:lang w:val="en-US"/>
              </w:rPr>
              <w:t xml:space="preserve">Kitchens </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Kitchens must be kept clean and tidy and only be used by one person at a time.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Kitchens should be cleaned regularly.</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Kitchens are for staff and approved persons use only.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Cleaning plan for kitchen areas</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No planned use for cooking or preparation for activities </w:t>
            </w:r>
            <w:r>
              <w:rPr>
                <w:sz w:val="20"/>
                <w:szCs w:val="20"/>
                <w:shd w:val="nil" w:color="auto" w:fill="auto"/>
                <w:rtl w:val="0"/>
                <w:lang w:val="en-US"/>
              </w:rPr>
              <w:t>at this time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ML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p>
    <w:p>
      <w:pPr>
        <w:pStyle w:val="Body"/>
      </w:pPr>
    </w:p>
    <w:p>
      <w:pPr>
        <w:pStyle w:val="Body"/>
        <w:rPr>
          <w:b w:val="1"/>
          <w:bCs w:val="1"/>
        </w:rPr>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 xml:space="preserve">4.0 Social distancing </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470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The threat of transmission through close contact with others</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(lack of social distancing)</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Contacting the virus through close contact with other persons.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Within amber zones and communal areas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Social distance guidelines from the government must be adhered to at all times.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Reminders of social distancing requirements should be installed around the building</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Persons should be discouraged to travel to the building together if they are not part of the same household.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 Monitoring of social distancing by stewards.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Queue points with 2M standing points installed at toilets etc.</w:t>
            </w:r>
            <w:r>
              <w:rPr>
                <w:sz w:val="20"/>
                <w:szCs w:val="20"/>
                <w:shd w:val="nil" w:color="auto" w:fill="auto"/>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Social distancing signage and information should be displayed throughout the </w:t>
            </w:r>
            <w:r>
              <w:rPr>
                <w:sz w:val="20"/>
                <w:szCs w:val="20"/>
                <w:shd w:val="nil" w:color="auto" w:fill="auto"/>
                <w:rtl w:val="0"/>
                <w:lang w:val="en-US"/>
              </w:rPr>
              <w:t>centre</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Staggered arrival and exiting start times may be useful to avoid close contact at entrance points. Persons</w:t>
            </w:r>
            <w:r>
              <w:rPr>
                <w:sz w:val="20"/>
                <w:szCs w:val="20"/>
                <w:shd w:val="nil" w:color="auto" w:fill="auto"/>
                <w:rtl w:val="0"/>
                <w:lang w:val="en-US"/>
              </w:rPr>
              <w:t xml:space="preserve"> to be supervised by hirers designated stewards</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Compliance and success of measures should be monitored and activity regularly supervised.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r>
        <w:tblPrEx>
          <w:shd w:val="clear" w:color="auto" w:fill="cdd4e9"/>
        </w:tblPrEx>
        <w:trPr>
          <w:trHeight w:val="198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tl w:val="0"/>
                <w:lang w:val="en-US"/>
              </w:rPr>
              <w:t>Within Green zones / meeting areas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both"/>
              <w:rPr>
                <w:sz w:val="20"/>
                <w:szCs w:val="20"/>
                <w:shd w:val="nil" w:color="auto" w:fill="auto"/>
                <w:rtl w:val="0"/>
              </w:rPr>
            </w:pPr>
            <w:r>
              <w:rPr>
                <w:sz w:val="20"/>
                <w:szCs w:val="20"/>
                <w:shd w:val="nil" w:color="auto" w:fill="auto"/>
                <w:rtl w:val="0"/>
                <w:lang w:val="en-US"/>
              </w:rPr>
              <w:t>Specific cleaning regimes set for green zones</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Use of green zones to be approved by </w:t>
            </w:r>
            <w:r>
              <w:rPr>
                <w:sz w:val="20"/>
                <w:szCs w:val="20"/>
                <w:shd w:val="nil" w:color="auto" w:fill="auto"/>
                <w:rtl w:val="0"/>
                <w:lang w:val="en-US"/>
              </w:rPr>
              <w:t>committee or appointed person</w:t>
            </w:r>
            <w:r>
              <w:rPr>
                <w:sz w:val="20"/>
                <w:szCs w:val="20"/>
                <w:shd w:val="nil" w:color="auto" w:fill="auto"/>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Capacities should be set on rooms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Seating layouts and room configurations pre determined to comply with social distancing regulations.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Zoning and use to be disseminated to members and users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Capacities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No longer Apply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ML </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bl>
    <w:p>
      <w:pPr>
        <w:pStyle w:val="Body"/>
      </w:pPr>
    </w:p>
    <w:p>
      <w:pPr>
        <w:pStyle w:val="Body"/>
      </w:pPr>
    </w:p>
    <w:p>
      <w:pPr>
        <w:pStyle w:val="Body"/>
      </w:pPr>
    </w:p>
    <w:p>
      <w:pPr>
        <w:pStyle w:val="Body"/>
      </w:pPr>
    </w:p>
    <w:p>
      <w:pPr>
        <w:pStyle w:val="Body"/>
        <w:rPr>
          <w:b w:val="1"/>
          <w:bCs w:val="1"/>
        </w:rPr>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5.0 Visitors and 3</w:t>
            </w:r>
            <w:r>
              <w:rPr>
                <w:b w:val="1"/>
                <w:bCs w:val="1"/>
                <w:sz w:val="20"/>
                <w:szCs w:val="20"/>
                <w:shd w:val="nil" w:color="auto" w:fill="auto"/>
                <w:vertAlign w:val="superscript"/>
                <w:rtl w:val="0"/>
                <w:lang w:val="en-US"/>
              </w:rPr>
              <w:t>rd</w:t>
            </w:r>
            <w:r>
              <w:rPr>
                <w:b w:val="1"/>
                <w:bCs w:val="1"/>
                <w:sz w:val="20"/>
                <w:szCs w:val="20"/>
                <w:shd w:val="nil" w:color="auto" w:fill="auto"/>
                <w:rtl w:val="0"/>
                <w:lang w:val="en-US"/>
              </w:rPr>
              <w:t xml:space="preserve"> party users</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528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The threat of COVID being transmitted by those persons not under workplace controls.  </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Risk of transmission from unknown and unmonitored persons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Only limited and approved users should come into the facility. As coordinated by the </w:t>
            </w:r>
            <w:r>
              <w:rPr>
                <w:sz w:val="20"/>
                <w:szCs w:val="20"/>
                <w:shd w:val="nil" w:color="auto" w:fill="auto"/>
                <w:rtl w:val="0"/>
                <w:lang w:val="en-US"/>
              </w:rPr>
              <w:t>committee or approved designate</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All visitors must abide by social distancing measures.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Visitors should sanitise their hands upon entry to the building</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All visitors must sign in whenever they arrive, this will aid the track and trace process if required. </w:t>
            </w:r>
          </w:p>
          <w:p>
            <w:pPr>
              <w:pStyle w:val="Body"/>
              <w:bidi w:val="0"/>
              <w:ind w:left="0" w:right="0" w:firstLine="0"/>
              <w:jc w:val="both"/>
              <w:rPr>
                <w:sz w:val="20"/>
                <w:szCs w:val="20"/>
                <w:shd w:val="nil" w:color="auto" w:fill="auto"/>
                <w:rtl w:val="0"/>
              </w:rPr>
            </w:pPr>
          </w:p>
          <w:p>
            <w:pPr>
              <w:pStyle w:val="Body"/>
              <w:bidi w:val="0"/>
              <w:ind w:left="0" w:right="0" w:firstLine="0"/>
              <w:jc w:val="both"/>
              <w:rPr>
                <w:rtl w:val="0"/>
              </w:rPr>
            </w:pPr>
            <w:r>
              <w:rPr>
                <w:sz w:val="20"/>
                <w:szCs w:val="20"/>
                <w:shd w:val="nil" w:color="auto" w:fill="auto"/>
                <w:rtl w:val="0"/>
                <w:lang w:val="en-US"/>
              </w:rPr>
              <w:t xml:space="preserve">Lead hirer is to stipulate adherence to govt. guidelines and effective control measures and any terms as laid out in the hire agreement. </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A record should be kept of persons entering the building to aide contact tracing, physical sign in to aide this.</w:t>
            </w:r>
          </w:p>
          <w:p>
            <w:pPr>
              <w:pStyle w:val="Body"/>
              <w:jc w:val="both"/>
              <w:rPr>
                <w:sz w:val="20"/>
                <w:szCs w:val="20"/>
                <w:shd w:val="nil" w:color="auto" w:fill="auto"/>
                <w:lang w:val="en-US"/>
              </w:rPr>
            </w:pPr>
          </w:p>
          <w:p>
            <w:pPr>
              <w:pStyle w:val="Body"/>
              <w:bidi w:val="0"/>
              <w:ind w:left="0" w:right="0" w:firstLine="0"/>
              <w:jc w:val="both"/>
              <w:rPr>
                <w:sz w:val="20"/>
                <w:szCs w:val="20"/>
                <w:rtl w:val="0"/>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Any visitor who is symptomatic should not enter the building.</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Areas that the visitor has been should then be cleansed.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Visitors should be monitored throughout their visit and only taken to approved areas.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A hire and terms of use agreement to be signed by the lead hirer before access is granted.</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Hirer to also encourage use and provide hand sanitiser.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Hiring </w:t>
            </w:r>
            <w:r>
              <w:rPr>
                <w:sz w:val="20"/>
                <w:szCs w:val="20"/>
                <w:shd w:val="nil" w:color="auto" w:fill="auto"/>
                <w:rtl w:val="0"/>
                <w:lang w:val="en-US"/>
              </w:rPr>
              <w:t xml:space="preserve"> guidelines and hire agreement to be drawn up and sent out.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Signing in process to be instigated</w:t>
            </w:r>
            <w:r>
              <w:rPr>
                <w:sz w:val="20"/>
                <w:szCs w:val="20"/>
                <w:shd w:val="nil" w:color="auto" w:fill="auto"/>
                <w:rtl w:val="0"/>
                <w:lang w:val="en-US"/>
              </w:rPr>
              <w:t xml:space="preserve"> by hirer</w:t>
            </w:r>
            <w:r>
              <w:rPr>
                <w:sz w:val="20"/>
                <w:szCs w:val="20"/>
                <w:shd w:val="nil" w:color="auto" w:fill="auto"/>
                <w:rtl w:val="0"/>
                <w:lang w:val="en-US"/>
              </w:rPr>
              <w:t xml:space="preserve">. </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See also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Hire Doc</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bl>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rPr>
        <w:t xml:space="preserve"> </w:t>
      </w: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6.0 Symptomatic persons within the facility</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46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The threat of COVID being transmitted by contact with a symptomatic person</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Risk of contracting the virus from symptomatic persons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If anyone becomes unwell with a new continuous cough, new loss of sense of taste and smell or a high temperature in within the facility, they should leave and be advised to follow the stay at home guidance.</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If advised that a member of staff or public has developed Covid-19 and we</w:t>
            </w:r>
            <w:r>
              <w:rPr>
                <w:sz w:val="20"/>
                <w:szCs w:val="20"/>
                <w:shd w:val="nil" w:color="auto" w:fill="auto"/>
                <w:rtl w:val="0"/>
                <w:lang w:val="en-US"/>
              </w:rPr>
              <w:t>’</w:t>
            </w:r>
            <w:r>
              <w:rPr>
                <w:sz w:val="20"/>
                <w:szCs w:val="20"/>
                <w:shd w:val="nil" w:color="auto" w:fill="auto"/>
                <w:rtl w:val="0"/>
                <w:lang w:val="en-US"/>
              </w:rPr>
              <w:t>re recently on our premises</w:t>
            </w:r>
            <w:r>
              <w:rPr>
                <w:outline w:val="0"/>
                <w:color w:val="ff0000"/>
                <w:sz w:val="20"/>
                <w:szCs w:val="20"/>
                <w:u w:color="ff0000"/>
                <w:shd w:val="nil" w:color="auto" w:fill="auto"/>
                <w:rtl w:val="0"/>
                <w:lang w:val="en-US"/>
                <w14:textFill>
                  <w14:solidFill>
                    <w14:srgbClr w14:val="FF0000"/>
                  </w14:solidFill>
                </w14:textFill>
              </w:rPr>
              <w:t xml:space="preserve"> </w:t>
            </w:r>
            <w:r>
              <w:rPr>
                <w:sz w:val="20"/>
                <w:szCs w:val="20"/>
                <w:shd w:val="nil" w:color="auto" w:fill="auto"/>
                <w:rtl w:val="0"/>
                <w:lang w:val="en-US"/>
              </w:rPr>
              <w:t>the</w:t>
            </w:r>
            <w:r>
              <w:rPr>
                <w:sz w:val="20"/>
                <w:szCs w:val="20"/>
                <w:shd w:val="nil" w:color="auto" w:fill="auto"/>
                <w:rtl w:val="0"/>
                <w:lang w:val="en-US"/>
              </w:rPr>
              <w:t xml:space="preserve"> committee or designated person</w:t>
            </w:r>
            <w:r>
              <w:rPr>
                <w:sz w:val="20"/>
                <w:szCs w:val="20"/>
                <w:shd w:val="nil" w:color="auto" w:fill="auto"/>
                <w:rtl w:val="0"/>
                <w:lang w:val="en-US"/>
              </w:rPr>
              <w:t xml:space="preserve"> will contact the Public Health Authority to discuss the case, identify people who have been in contact with them and will take advice on any actions or precautions that should be taken.</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 record should be kept of persons entering the building to aide contact tracing.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Should a person fall unwell or be symptomatic or have tested positive after being within the facility, cont</w:t>
            </w:r>
            <w:r>
              <w:rPr>
                <w:sz w:val="20"/>
                <w:szCs w:val="20"/>
                <w:shd w:val="nil" w:color="auto" w:fill="auto"/>
                <w:rtl w:val="0"/>
                <w:lang w:val="en-US"/>
              </w:rPr>
              <w:t xml:space="preserve">act </w:t>
            </w:r>
            <w:r>
              <w:rPr>
                <w:sz w:val="20"/>
                <w:szCs w:val="20"/>
                <w:shd w:val="nil" w:color="auto" w:fill="auto"/>
                <w:rtl w:val="0"/>
                <w:lang w:val="en-US"/>
              </w:rPr>
              <w:t xml:space="preserve">tracing must be undertaken. </w:t>
            </w:r>
          </w:p>
          <w:p>
            <w:pPr>
              <w:pStyle w:val="Body"/>
              <w:bidi w:val="0"/>
              <w:ind w:left="0" w:right="0" w:firstLine="0"/>
              <w:jc w:val="both"/>
              <w:rPr>
                <w:sz w:val="20"/>
                <w:szCs w:val="20"/>
                <w:shd w:val="nil" w:color="auto" w:fill="auto"/>
                <w:rtl w:val="0"/>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When someone has become symptomatic, cleansing of the communal areas where they have been should be undertaken.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If a person is known to have become COVID positive, then specific cleaning guidance must be followed.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See the .GOV cleaning in non clinical settings COVID19 guidance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See also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Hire Doc</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bl>
    <w:p>
      <w:pPr>
        <w:pStyle w:val="Body"/>
        <w:rPr>
          <w:b w:val="1"/>
          <w:bCs w:val="1"/>
        </w:rPr>
      </w:pPr>
    </w:p>
    <w:p>
      <w:pPr>
        <w:pStyle w:val="Body"/>
      </w:pPr>
    </w:p>
    <w:p>
      <w:pPr>
        <w:pStyle w:val="Body"/>
      </w:pPr>
    </w:p>
    <w:p>
      <w:pPr>
        <w:pStyle w:val="Body"/>
      </w:pPr>
    </w:p>
    <w:p>
      <w:pPr>
        <w:pStyle w:val="Body"/>
      </w:pPr>
    </w:p>
    <w:p>
      <w:pPr>
        <w:pStyle w:val="Body"/>
      </w:pPr>
    </w:p>
    <w:p>
      <w:pPr>
        <w:pStyle w:val="Body"/>
      </w:pPr>
    </w:p>
    <w:p>
      <w:pPr>
        <w:pStyle w:val="Body"/>
      </w:pPr>
    </w:p>
    <w:p>
      <w:pPr>
        <w:pStyle w:val="Body"/>
        <w:rPr>
          <w:b w:val="1"/>
          <w:bCs w:val="1"/>
        </w:rPr>
      </w:pPr>
    </w:p>
    <w:p>
      <w:pPr>
        <w:pStyle w:val="Body"/>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7.0 External threats: Traffic, terror, external gatherings</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440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Changes to normal practice and resulting threats</w:t>
            </w:r>
          </w:p>
          <w:p>
            <w:pPr>
              <w:pStyle w:val="Body"/>
              <w:jc w:val="both"/>
            </w:pPr>
            <w:r>
              <w:rPr>
                <w:sz w:val="20"/>
                <w:szCs w:val="20"/>
                <w:shd w:val="nil" w:color="auto" w:fill="auto"/>
                <w:lang w:val="en-US"/>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Queue lanes external to the building. </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Collision of persons with vehicles, threat of terror.</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Queuing external to the building to be kept to a minimum </w:t>
            </w:r>
            <w:r>
              <w:rPr>
                <w:sz w:val="20"/>
                <w:szCs w:val="20"/>
                <w:shd w:val="nil" w:color="auto" w:fill="auto"/>
                <w:rtl w:val="0"/>
                <w:lang w:val="en-US"/>
              </w:rPr>
              <w:t xml:space="preserve">– </w:t>
            </w:r>
            <w:r>
              <w:rPr>
                <w:sz w:val="20"/>
                <w:szCs w:val="20"/>
                <w:shd w:val="nil" w:color="auto" w:fill="auto"/>
                <w:rtl w:val="0"/>
                <w:lang w:val="en-US"/>
              </w:rPr>
              <w:t xml:space="preserve">achieved through staggered arrival times and lower numbers.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Standard emergency protocols in operation.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Run, hide, tell and H.O.T protocols</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Evacuation routes remain the same, social distancing encouraged at gathering points, but preservation of life takes priority.</w:t>
            </w: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Gathering immediately outside of the </w:t>
            </w:r>
            <w:r>
              <w:rPr>
                <w:sz w:val="20"/>
                <w:szCs w:val="20"/>
                <w:shd w:val="nil" w:color="auto" w:fill="auto"/>
                <w:rtl w:val="0"/>
                <w:lang w:val="en-US"/>
              </w:rPr>
              <w:t>building t</w:t>
            </w:r>
            <w:r>
              <w:rPr>
                <w:sz w:val="20"/>
                <w:szCs w:val="20"/>
                <w:shd w:val="nil" w:color="auto" w:fill="auto"/>
                <w:rtl w:val="0"/>
                <w:lang w:val="en-US"/>
              </w:rPr>
              <w:t>o be discouraged.</w:t>
            </w:r>
          </w:p>
          <w:p>
            <w:pPr>
              <w:pStyle w:val="Body"/>
              <w:jc w:val="both"/>
            </w:pPr>
            <w:r>
              <w:rPr>
                <w:sz w:val="20"/>
                <w:szCs w:val="20"/>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bl>
    <w:p>
      <w:pPr>
        <w:pStyle w:val="Body"/>
      </w:pPr>
    </w:p>
    <w:p>
      <w:pPr>
        <w:pStyle w:val="Body"/>
      </w:pPr>
    </w:p>
    <w:p>
      <w:pPr>
        <w:pStyle w:val="Body"/>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tabs>
          <w:tab w:val="left" w:pos="1065"/>
        </w:tabs>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90"/>
        <w:gridCol w:w="1991"/>
        <w:gridCol w:w="2669"/>
        <w:gridCol w:w="3112"/>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8.0 Additional risks associated with a period of closure</w:t>
            </w:r>
          </w:p>
        </w:tc>
      </w:tr>
      <w:tr>
        <w:tblPrEx>
          <w:shd w:val="clear" w:color="auto" w:fill="cdd4e9"/>
        </w:tblPrEx>
        <w:trPr>
          <w:trHeight w:val="222" w:hRule="atLeast"/>
        </w:trPr>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6382" w:hRule="atLeast"/>
        </w:trPr>
        <w:tc>
          <w:tcPr>
            <w:tcW w:type="dxa" w:w="1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Legionnaires disease</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Lapse in compliance</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Failed equipment and safety devices such as fire alarm systems, smoke detectors and the like</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Where pipes and water supplies have been sat dormant for a period of time, bacterial build up can lead to the growth of harmful bacteria potentially affecting workers</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Lapse of PAT testing or fire fighting equipment, compliance failure and potential failure of equipment</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Failure of emergency equipment and warning systems, leading to injury, serios harm or fatality</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Taps should be run for several minutes to enable a flush through of the system</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Equipment should be checked and reviews undertaken if necessary </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Systems should be checked before the facility re opens to ensure they are working appropriately</w:t>
            </w:r>
          </w:p>
        </w:tc>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Records to be kept of flushing</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 xml:space="preserve">Incidents to be logged by </w:t>
            </w:r>
            <w:r>
              <w:rPr>
                <w:sz w:val="20"/>
                <w:szCs w:val="20"/>
                <w:shd w:val="nil" w:color="auto" w:fill="auto"/>
                <w:rtl w:val="0"/>
                <w:lang w:val="en-US"/>
              </w:rPr>
              <w:t>committee secretary</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Committee secretary</w:t>
            </w:r>
            <w:r>
              <w:rPr>
                <w:sz w:val="20"/>
                <w:szCs w:val="20"/>
                <w:shd w:val="nil" w:color="auto" w:fill="auto"/>
                <w:rtl w:val="0"/>
                <w:lang w:val="en-US"/>
              </w:rPr>
              <w:t xml:space="preserve"> to keep records of checks.</w:t>
            </w: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JW&amp; JW</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Regular visits to premises whilst closed pre 26/10/21</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Checks carried out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Water/toilets</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Run to prevent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Contamination</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JW</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Pre 26/10/21</w:t>
            </w:r>
          </w:p>
        </w:tc>
      </w:tr>
    </w:tbl>
    <w:p>
      <w:pPr>
        <w:pStyle w:val="Body"/>
      </w:pPr>
    </w:p>
    <w:p>
      <w:pPr>
        <w:pStyle w:val="Body"/>
      </w:pPr>
    </w:p>
    <w:p>
      <w:pPr>
        <w:pStyle w:val="Body"/>
        <w:rPr>
          <w:b w:val="1"/>
          <w:bCs w:val="1"/>
        </w:rPr>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88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nil" w:color="auto" w:fill="auto"/>
              </w:rPr>
            </w:pPr>
            <w:r>
              <w:rPr>
                <w:b w:val="1"/>
                <w:bCs w:val="1"/>
                <w:sz w:val="20"/>
                <w:szCs w:val="20"/>
                <w:shd w:val="nil" w:color="auto" w:fill="auto"/>
                <w:rtl w:val="0"/>
                <w:lang w:val="en-US"/>
              </w:rPr>
              <w:t xml:space="preserve">9.0 PPE and use within the facility </w:t>
            </w:r>
            <w:r>
              <w:rPr>
                <w:b w:val="1"/>
                <w:bCs w:val="1"/>
                <w:sz w:val="20"/>
                <w:szCs w:val="20"/>
                <w:shd w:val="nil" w:color="auto" w:fill="auto"/>
                <w:rtl w:val="0"/>
                <w:lang w:val="en-US"/>
              </w:rPr>
              <w:t xml:space="preserve">– </w:t>
            </w:r>
            <w:r>
              <w:rPr>
                <w:b w:val="1"/>
                <w:bCs w:val="1"/>
                <w:sz w:val="20"/>
                <w:szCs w:val="20"/>
                <w:shd w:val="nil" w:color="auto" w:fill="auto"/>
                <w:rtl w:val="0"/>
                <w:lang w:val="en-US"/>
              </w:rPr>
              <w:t xml:space="preserve">pending government guidance. </w:t>
            </w:r>
          </w:p>
          <w:p>
            <w:pPr>
              <w:pStyle w:val="Body"/>
              <w:bidi w:val="0"/>
              <w:ind w:left="0" w:right="0" w:firstLine="0"/>
              <w:jc w:val="both"/>
              <w:rPr>
                <w:rtl w:val="0"/>
              </w:rPr>
            </w:pPr>
            <w:r>
              <w:rPr>
                <w:sz w:val="20"/>
                <w:szCs w:val="20"/>
                <w:shd w:val="nil" w:color="auto" w:fill="auto"/>
                <w:rtl w:val="0"/>
                <w:lang w:val="en-US"/>
              </w:rPr>
              <w:t xml:space="preserve">The </w:t>
            </w:r>
            <w:r>
              <w:rPr>
                <w:sz w:val="20"/>
                <w:szCs w:val="20"/>
                <w:shd w:val="nil" w:color="auto" w:fill="auto"/>
                <w:rtl w:val="0"/>
                <w:lang w:val="en-US"/>
              </w:rPr>
              <w:t>government has no</w:t>
            </w:r>
            <w:r>
              <w:rPr>
                <w:sz w:val="20"/>
                <w:szCs w:val="20"/>
                <w:shd w:val="nil" w:color="auto" w:fill="auto"/>
                <w:rtl w:val="0"/>
                <w:lang w:val="en-US"/>
              </w:rPr>
              <w:t>w</w:t>
            </w:r>
            <w:r>
              <w:rPr>
                <w:sz w:val="20"/>
                <w:szCs w:val="20"/>
                <w:shd w:val="nil" w:color="auto" w:fill="auto"/>
                <w:rtl w:val="0"/>
                <w:lang w:val="en-US"/>
              </w:rPr>
              <w:t xml:space="preserve"> stipulated that masks must be worn during public gatherings indoors. Therefore, </w:t>
            </w:r>
            <w:r>
              <w:rPr>
                <w:sz w:val="20"/>
                <w:szCs w:val="20"/>
                <w:shd w:val="nil" w:color="auto" w:fill="auto"/>
                <w:rtl w:val="0"/>
                <w:lang w:val="en-US"/>
              </w:rPr>
              <w:t>Caerwent Community Centre</w:t>
            </w:r>
            <w:r>
              <w:rPr>
                <w:sz w:val="20"/>
                <w:szCs w:val="20"/>
                <w:shd w:val="nil" w:color="auto" w:fill="auto"/>
                <w:rtl w:val="0"/>
                <w:lang w:val="en-US"/>
              </w:rPr>
              <w:t xml:space="preserve"> is  placing the requirement to wear a mask on individuals entering the building. </w:t>
            </w:r>
            <w:r>
              <w:rPr>
                <w:sz w:val="20"/>
                <w:szCs w:val="20"/>
                <w:shd w:val="nil" w:color="auto" w:fill="auto"/>
                <w:rtl w:val="0"/>
                <w:lang w:val="en-US"/>
              </w:rPr>
              <w:t>Caerwent Community Centre</w:t>
            </w:r>
            <w:r>
              <w:rPr>
                <w:sz w:val="20"/>
                <w:szCs w:val="20"/>
                <w:shd w:val="nil" w:color="auto" w:fill="auto"/>
                <w:rtl w:val="0"/>
                <w:lang w:val="en-US"/>
              </w:rPr>
              <w:t xml:space="preserve"> </w:t>
            </w:r>
            <w:r>
              <w:rPr>
                <w:sz w:val="20"/>
                <w:szCs w:val="20"/>
                <w:shd w:val="nil" w:color="auto" w:fill="auto"/>
                <w:rtl w:val="0"/>
                <w:lang w:val="en-US"/>
              </w:rPr>
              <w:t xml:space="preserve">will </w:t>
            </w:r>
            <w:r>
              <w:rPr>
                <w:sz w:val="20"/>
                <w:szCs w:val="20"/>
                <w:shd w:val="nil" w:color="auto" w:fill="auto"/>
                <w:rtl w:val="0"/>
                <w:lang w:val="en-US"/>
              </w:rPr>
              <w:t xml:space="preserve">not provide these. </w:t>
            </w:r>
            <w:r>
              <w:rPr>
                <w:sz w:val="20"/>
                <w:szCs w:val="20"/>
                <w:shd w:val="nil" w:color="auto" w:fill="auto"/>
                <w:rtl w:val="0"/>
                <w:lang w:val="en-US"/>
              </w:rPr>
              <w:t>The hirer or there appointed stewards shall oversee compliance of persons prior to entry of the centre.</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272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Exposure to airborne virus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Contracting COVID when people groups mingle</w:t>
            </w:r>
          </w:p>
          <w:p>
            <w:pPr>
              <w:pStyle w:val="Body"/>
              <w:jc w:val="both"/>
            </w:pPr>
            <w:r>
              <w:rPr>
                <w:sz w:val="20"/>
                <w:szCs w:val="20"/>
                <w:shd w:val="nil" w:color="auto" w:fill="auto"/>
                <w:lang w:val="en-US"/>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PPE should not be the first choice, it should be the last. Substitution or engineering controls should be put in place in the first instance</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The use of masks will be </w:t>
            </w:r>
            <w:r>
              <w:rPr>
                <w:sz w:val="20"/>
                <w:szCs w:val="20"/>
                <w:shd w:val="nil" w:color="auto" w:fill="auto"/>
                <w:rtl w:val="0"/>
                <w:lang w:val="en-US"/>
              </w:rPr>
              <w:t>demanded as a result of government regulation now introduced  subject to review</w:t>
            </w:r>
            <w:r>
              <w:rPr>
                <w:sz w:val="20"/>
                <w:szCs w:val="20"/>
                <w:shd w:val="nil" w:color="auto" w:fill="auto"/>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A supply of PPE should be sourced with a sock control system initiated.</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However, it will be the responsibility of those attending to provide their own.  </w:t>
            </w:r>
          </w:p>
          <w:p>
            <w:pPr>
              <w:pStyle w:val="Body"/>
              <w:jc w:val="both"/>
            </w:pPr>
            <w:r>
              <w:rPr>
                <w:sz w:val="20"/>
                <w:szCs w:val="20"/>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 Also Hire Doc</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bl>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10. Cleansing in the facility</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79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Getting or spreading coronavirus by not cleaning surfaces, equipment and workstations</w:t>
            </w:r>
            <w:r>
              <w:rPr>
                <w:sz w:val="20"/>
                <w:szCs w:val="20"/>
                <w:shd w:val="nil" w:color="auto" w:fill="auto"/>
              </w:rPr>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lang w:val="en-US"/>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Identify surfaces that are frequently touched and by many people (often common areas), eg handrails, door handles, vehicle door handles (inside and outside), shared equipment etc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Reducing the need for people to move around the building as far as possible. This will reduce the potential spread of any contamination through touched surfaces. Green and amber zones are the only public areas.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Identify where you can reduce the contact of people with surfaces, eg by leaving open doors using electronic documents rather than paperwork</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Keep surfaces clear to make it easier to clean and reduce the likelihood of contaminating objects </w:t>
            </w:r>
          </w:p>
          <w:p>
            <w:pPr>
              <w:pStyle w:val="Body"/>
              <w:bidi w:val="0"/>
              <w:ind w:left="0" w:right="0" w:firstLine="0"/>
              <w:jc w:val="both"/>
              <w:rPr>
                <w:sz w:val="20"/>
                <w:szCs w:val="20"/>
                <w:shd w:val="nil" w:color="auto" w:fill="auto"/>
                <w:rtl w:val="0"/>
              </w:rPr>
            </w:pP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 xml:space="preserve">Cleaning of </w:t>
            </w:r>
            <w:r>
              <w:rPr>
                <w:sz w:val="20"/>
                <w:szCs w:val="20"/>
                <w:shd w:val="nil" w:color="auto" w:fill="auto"/>
                <w:rtl w:val="0"/>
                <w:lang w:val="en-US"/>
              </w:rPr>
              <w:t>any furniture used must be done after use by the facility hirer or designate stewards.</w:t>
            </w:r>
          </w:p>
          <w:p>
            <w:pPr>
              <w:pStyle w:val="Body"/>
              <w:bidi w:val="0"/>
              <w:ind w:left="0" w:right="0" w:firstLine="0"/>
              <w:jc w:val="both"/>
              <w:rPr>
                <w:sz w:val="20"/>
                <w:szCs w:val="20"/>
                <w:shd w:val="nil" w:color="auto" w:fill="auto"/>
                <w:rtl w:val="0"/>
              </w:rPr>
            </w:pP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A cleaning schedule and protocol should be drawn up to manage increased cleaning at the facility.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It should:</w:t>
            </w: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Identify areas that will need cleaning to prevent the spread of coronavirus, eg kitchen, rest areas, welfare facilities and specify the frequency and level of cleaning and who will do it </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Identify what cleaning products are needed (eg surface wipes, detergents and water etc) and where they should be used, eg wipes in vehicles, water and detergent on work surfaces etc</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This should be initiated and monitored by the </w:t>
            </w:r>
            <w:r>
              <w:rPr>
                <w:sz w:val="20"/>
                <w:szCs w:val="20"/>
                <w:shd w:val="nil" w:color="auto" w:fill="auto"/>
                <w:rtl w:val="0"/>
                <w:lang w:val="en-US"/>
              </w:rPr>
              <w:t>committees designated person</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p>
          <w:p>
            <w:pPr>
              <w:pStyle w:val="Body"/>
              <w:jc w:val="both"/>
            </w:pPr>
            <w:r>
              <w:rPr>
                <w:sz w:val="20"/>
                <w:szCs w:val="20"/>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Plan</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See also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Hire Doc</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tc>
      </w:tr>
    </w:tbl>
    <w:p>
      <w:pPr>
        <w:pStyle w:val="Body"/>
        <w:rPr>
          <w:b w:val="1"/>
          <w:bCs w:val="1"/>
        </w:rPr>
      </w:pPr>
    </w:p>
    <w:p>
      <w:pPr>
        <w:pStyle w:val="Body"/>
        <w:rPr>
          <w:b w:val="1"/>
          <w:bCs w:val="1"/>
        </w:rPr>
      </w:pPr>
    </w:p>
    <w:p>
      <w:pPr>
        <w:pStyle w:val="Body"/>
        <w:rPr>
          <w:b w:val="1"/>
          <w:bCs w:val="1"/>
        </w:rPr>
      </w:pPr>
    </w:p>
    <w:tbl>
      <w:tblPr>
        <w:tblW w:w="13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9"/>
        <w:gridCol w:w="1991"/>
        <w:gridCol w:w="2669"/>
        <w:gridCol w:w="3113"/>
        <w:gridCol w:w="1417"/>
        <w:gridCol w:w="1555"/>
        <w:gridCol w:w="1216"/>
      </w:tblGrid>
      <w:tr>
        <w:tblPrEx>
          <w:shd w:val="clear" w:color="auto" w:fill="cdd4e9"/>
        </w:tblPrEx>
        <w:trPr>
          <w:trHeight w:val="222" w:hRule="atLeast"/>
        </w:trPr>
        <w:tc>
          <w:tcPr>
            <w:tcW w:type="dxa" w:w="139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shd w:val="nil" w:color="auto" w:fill="auto"/>
                <w:rtl w:val="0"/>
                <w:lang w:val="en-US"/>
              </w:rPr>
              <w:t>11.0 S</w:t>
            </w:r>
            <w:r>
              <w:rPr>
                <w:b w:val="1"/>
                <w:bCs w:val="1"/>
                <w:sz w:val="20"/>
                <w:szCs w:val="20"/>
                <w:shd w:val="nil" w:color="auto" w:fill="auto"/>
                <w:rtl w:val="0"/>
                <w:lang w:val="en-US"/>
              </w:rPr>
              <w:t>pecific activity a</w:t>
            </w:r>
            <w:r>
              <w:rPr>
                <w:b w:val="1"/>
                <w:bCs w:val="1"/>
                <w:sz w:val="20"/>
                <w:szCs w:val="20"/>
                <w:shd w:val="nil" w:color="auto" w:fill="auto"/>
                <w:rtl w:val="0"/>
                <w:lang w:val="en-US"/>
              </w:rPr>
              <w:t>rrangements</w:t>
            </w:r>
          </w:p>
        </w:tc>
      </w:tr>
      <w:tr>
        <w:tblPrEx>
          <w:shd w:val="clear" w:color="auto" w:fill="cdd4e9"/>
        </w:tblPrEx>
        <w:trPr>
          <w:trHeight w:val="22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Hazards: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Associated Risks: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Control measures: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Further controls: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Actioned by:</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 by:</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b w:val="1"/>
                <w:bCs w:val="1"/>
                <w:sz w:val="20"/>
                <w:szCs w:val="20"/>
                <w:shd w:val="nil" w:color="auto" w:fill="auto"/>
                <w:rtl w:val="0"/>
                <w:lang w:val="en-US"/>
              </w:rPr>
              <w:t>Completed:</w:t>
            </w:r>
          </w:p>
        </w:tc>
      </w:tr>
      <w:tr>
        <w:tblPrEx>
          <w:shd w:val="clear" w:color="auto" w:fill="cdd4e9"/>
        </w:tblPrEx>
        <w:trPr>
          <w:trHeight w:val="300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Gathering for </w:t>
            </w:r>
            <w:r>
              <w:rPr>
                <w:sz w:val="20"/>
                <w:szCs w:val="20"/>
                <w:shd w:val="nil" w:color="auto" w:fill="auto"/>
                <w:rtl w:val="0"/>
                <w:lang w:val="en-US"/>
              </w:rPr>
              <w:t>meetings/activities</w:t>
            </w:r>
            <w:r>
              <w:rPr>
                <w:sz w:val="20"/>
                <w:szCs w:val="20"/>
                <w:shd w:val="nil" w:color="auto" w:fill="auto"/>
                <w:rtl w:val="0"/>
                <w:lang w:val="en-US"/>
              </w:rPr>
              <w:t xml:space="preserve"> within the facility</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Infection risk between those attending. </w:t>
            </w:r>
            <w:r>
              <w:rPr>
                <w:sz w:val="20"/>
                <w:szCs w:val="20"/>
                <w:shd w:val="nil" w:color="auto" w:fill="auto"/>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sz w:val="20"/>
                <w:szCs w:val="20"/>
                <w:rtl w:val="0"/>
                <w:lang w:val="en-US"/>
              </w:rPr>
            </w:pPr>
            <w:r>
              <w:rPr>
                <w:sz w:val="20"/>
                <w:szCs w:val="20"/>
                <w:rtl w:val="0"/>
                <w:lang w:val="en-US"/>
              </w:rPr>
              <w:t xml:space="preserve">CCC COVID policy served on potential hirers. </w:t>
            </w:r>
          </w:p>
          <w:p>
            <w:pPr>
              <w:pStyle w:val="Body"/>
              <w:bidi w:val="0"/>
              <w:ind w:left="0" w:right="0" w:firstLine="0"/>
              <w:jc w:val="both"/>
              <w:rPr>
                <w:sz w:val="20"/>
                <w:szCs w:val="20"/>
                <w:rtl w:val="0"/>
                <w:lang w:val="en-US"/>
              </w:rPr>
            </w:pPr>
            <w:r>
              <w:rPr>
                <w:sz w:val="20"/>
                <w:szCs w:val="20"/>
                <w:rtl w:val="0"/>
                <w:lang w:val="en-US"/>
              </w:rPr>
              <w:t>Hire agreement terms served on hirer.</w:t>
            </w:r>
          </w:p>
          <w:p>
            <w:pPr>
              <w:pStyle w:val="Body"/>
              <w:bidi w:val="0"/>
              <w:ind w:left="0" w:right="0" w:firstLine="0"/>
              <w:jc w:val="both"/>
              <w:rPr>
                <w:rtl w:val="0"/>
              </w:rPr>
            </w:pPr>
            <w:r>
              <w:rPr>
                <w:sz w:val="20"/>
                <w:szCs w:val="20"/>
                <w:rtl w:val="0"/>
                <w:lang w:val="en-US"/>
              </w:rPr>
              <w:t>Specific Risk assessment to their meeting/activity required of the hirer to be scrutinised by the committee or its designate before hire agreement is signed by both parties</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Controls and stipulations will be reviewed periodically. </w:t>
            </w:r>
            <w:r>
              <w:rPr>
                <w:sz w:val="20"/>
                <w:szCs w:val="20"/>
                <w:shd w:val="nil" w:color="auto" w:fill="auto"/>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ML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See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Caerwent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Community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Centre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Covid 19</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Operational</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Plan Also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Hire Doc</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DML </w:t>
            </w: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8/3/2021</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26/10/21</w:t>
            </w:r>
          </w:p>
        </w:tc>
      </w:tr>
      <w:tr>
        <w:tblPrEx>
          <w:shd w:val="clear" w:color="auto" w:fill="cdd4e9"/>
        </w:tblPrEx>
        <w:trPr>
          <w:trHeight w:val="66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 </w:t>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0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tl w:val="0"/>
                <w:lang w:val="en-US"/>
              </w:rPr>
              <w:t>S</w:t>
            </w:r>
            <w:r>
              <w:rPr>
                <w:sz w:val="20"/>
                <w:szCs w:val="20"/>
                <w:shd w:val="nil" w:color="auto" w:fill="auto"/>
                <w:rtl w:val="0"/>
                <w:lang w:val="en-US"/>
              </w:rPr>
              <w:t xml:space="preserve">inging </w:t>
            </w:r>
            <w:r>
              <w:rPr>
                <w:sz w:val="20"/>
                <w:szCs w:val="20"/>
                <w:shd w:val="nil" w:color="auto" w:fill="auto"/>
                <w:rtl w:val="0"/>
                <w:lang w:val="en-US"/>
              </w:rPr>
              <w:t>and instruments</w:t>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Currently, raising voices and singing are not allowed during public gatherings. Therefore, </w:t>
            </w:r>
            <w:r>
              <w:rPr>
                <w:sz w:val="20"/>
                <w:szCs w:val="20"/>
                <w:shd w:val="nil" w:color="auto" w:fill="auto"/>
                <w:rtl w:val="0"/>
                <w:lang w:val="en-US"/>
              </w:rPr>
              <w:t>group singing is not allowed.</w:t>
            </w:r>
          </w:p>
          <w:p>
            <w:pPr>
              <w:pStyle w:val="Body"/>
              <w:jc w:val="both"/>
              <w:rPr>
                <w:sz w:val="20"/>
                <w:szCs w:val="20"/>
                <w:shd w:val="nil" w:color="auto" w:fill="auto"/>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1 x singer accompanied by instruments All musicians must adhere to social distancing guidelines</w:t>
            </w:r>
            <w:r>
              <w:rPr>
                <w:sz w:val="20"/>
                <w:szCs w:val="20"/>
                <w:shd w:val="nil" w:color="auto" w:fill="auto"/>
                <w:rtl w:val="0"/>
                <w:lang w:val="en-US"/>
              </w:rPr>
              <w:t xml:space="preserve"> will be allowed</w:t>
            </w:r>
          </w:p>
          <w:p>
            <w:pPr>
              <w:pStyle w:val="Body"/>
              <w:jc w:val="both"/>
              <w:rPr>
                <w:sz w:val="20"/>
                <w:szCs w:val="20"/>
                <w:shd w:val="nil" w:color="auto" w:fill="auto"/>
                <w:lang w:val="en-US"/>
              </w:rPr>
            </w:pP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r>
              <w:rPr>
                <w:sz w:val="20"/>
                <w:szCs w:val="20"/>
                <w:shd w:val="nil" w:color="auto" w:fill="auto"/>
                <w:rtl w:val="0"/>
                <w:lang w:val="en-US"/>
              </w:rPr>
              <w:t xml:space="preserve">All instruments must be provided by the individual. Including amplifiers and the like. </w:t>
            </w:r>
          </w:p>
          <w:p>
            <w:pPr>
              <w:pStyle w:val="Body"/>
              <w:bidi w:val="0"/>
              <w:ind w:left="0" w:right="0" w:firstLine="0"/>
              <w:jc w:val="both"/>
              <w:rPr>
                <w:sz w:val="20"/>
                <w:szCs w:val="20"/>
                <w:shd w:val="nil" w:color="auto" w:fill="auto"/>
                <w:rtl w:val="0"/>
              </w:rPr>
            </w:pPr>
            <w:r>
              <w:rPr>
                <w:sz w:val="20"/>
                <w:szCs w:val="20"/>
                <w:shd w:val="nil" w:color="auto" w:fill="auto"/>
                <w:rtl w:val="0"/>
                <w:lang w:val="en-US"/>
              </w:rPr>
              <w:t xml:space="preserve">No woodwind or brass instruments will be allowed. </w:t>
            </w:r>
          </w:p>
          <w:p>
            <w:pPr>
              <w:pStyle w:val="Body"/>
              <w:bidi w:val="0"/>
              <w:ind w:left="0" w:right="0" w:firstLine="0"/>
              <w:jc w:val="both"/>
              <w:rPr>
                <w:sz w:val="20"/>
                <w:szCs w:val="20"/>
                <w:shd w:val="nil" w:color="auto" w:fill="auto"/>
                <w:rtl w:val="0"/>
                <w:lang w:val="en-US"/>
              </w:rPr>
            </w:pPr>
            <w:r>
              <w:rPr>
                <w:sz w:val="20"/>
                <w:szCs w:val="20"/>
                <w:shd w:val="nil" w:color="auto" w:fill="auto"/>
                <w:rtl w:val="0"/>
                <w:lang w:val="en-US"/>
              </w:rPr>
              <w:t xml:space="preserve">Use of staging and musical equipment must be authorised. </w:t>
            </w:r>
          </w:p>
          <w:p>
            <w:pPr>
              <w:pStyle w:val="Body"/>
              <w:bidi w:val="0"/>
              <w:ind w:left="0" w:right="0" w:firstLine="0"/>
              <w:jc w:val="both"/>
              <w:rPr>
                <w:sz w:val="20"/>
                <w:szCs w:val="20"/>
                <w:shd w:val="nil" w:color="auto" w:fill="auto"/>
                <w:rtl w:val="0"/>
                <w:lang w:val="en-US"/>
              </w:rPr>
            </w:pPr>
          </w:p>
          <w:p>
            <w:pPr>
              <w:pStyle w:val="Body"/>
              <w:bidi w:val="0"/>
              <w:ind w:left="0" w:right="0" w:firstLine="0"/>
              <w:jc w:val="both"/>
              <w:rPr>
                <w:sz w:val="20"/>
                <w:szCs w:val="20"/>
                <w:shd w:val="nil" w:color="auto" w:fill="auto"/>
                <w:rtl w:val="0"/>
              </w:rPr>
            </w:pPr>
            <w:r>
              <w:rPr>
                <w:sz w:val="20"/>
                <w:szCs w:val="20"/>
                <w:shd w:val="nil" w:color="auto" w:fill="auto"/>
                <w:rtl w:val="0"/>
                <w:lang w:val="en-US"/>
              </w:rPr>
              <w:t>Microphones should be used to ensure shouting and raised voices aren</w:t>
            </w:r>
            <w:r>
              <w:rPr>
                <w:sz w:val="20"/>
                <w:szCs w:val="20"/>
                <w:shd w:val="nil" w:color="auto" w:fill="auto"/>
                <w:rtl w:val="0"/>
                <w:lang w:val="en-US"/>
              </w:rPr>
              <w:t>’</w:t>
            </w:r>
            <w:r>
              <w:rPr>
                <w:sz w:val="20"/>
                <w:szCs w:val="20"/>
                <w:shd w:val="nil" w:color="auto" w:fill="auto"/>
                <w:rtl w:val="0"/>
                <w:lang w:val="en-US"/>
              </w:rPr>
              <w:t>t used.</w:t>
            </w:r>
          </w:p>
          <w:p>
            <w:pPr>
              <w:pStyle w:val="Body"/>
              <w:jc w:val="both"/>
              <w:rPr>
                <w:sz w:val="20"/>
                <w:szCs w:val="20"/>
                <w:shd w:val="nil" w:color="auto" w:fill="auto"/>
                <w:lang w:val="en-US"/>
              </w:rPr>
            </w:pPr>
          </w:p>
          <w:p>
            <w:pPr>
              <w:pStyle w:val="Body"/>
              <w:bidi w:val="0"/>
              <w:ind w:left="0" w:right="0" w:firstLine="0"/>
              <w:jc w:val="both"/>
              <w:rPr>
                <w:rtl w:val="0"/>
              </w:rPr>
            </w:pPr>
            <w:r>
              <w:rPr>
                <w:sz w:val="20"/>
                <w:szCs w:val="20"/>
                <w:shd w:val="nil" w:color="auto" w:fill="auto"/>
                <w:rtl w:val="0"/>
                <w:lang w:val="en-US"/>
              </w:rPr>
              <w:t xml:space="preserve">Cleaning of </w:t>
            </w:r>
            <w:r>
              <w:rPr>
                <w:sz w:val="20"/>
                <w:szCs w:val="20"/>
                <w:shd w:val="nil" w:color="auto" w:fill="auto"/>
                <w:rtl w:val="0"/>
                <w:lang w:val="en-US"/>
              </w:rPr>
              <w:t>any furniture used must be done after use by the facility hirer or designate stewards.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p>
          <w:p>
            <w:pPr>
              <w:pStyle w:val="Body"/>
              <w:jc w:val="both"/>
            </w:pPr>
            <w:r>
              <w:rPr>
                <w:sz w:val="20"/>
                <w:szCs w:val="20"/>
                <w:shd w:val="nil" w:color="auto" w:fill="auto"/>
                <w:lang w:val="en-US"/>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2"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sz w:val="20"/>
                <w:szCs w:val="20"/>
                <w:shd w:val="nil" w:color="auto" w:fill="auto"/>
              </w:rPr>
            </w:pPr>
          </w:p>
          <w:p>
            <w:pPr>
              <w:pStyle w:val="Body"/>
              <w:jc w:val="both"/>
            </w:pPr>
            <w:r>
              <w:rPr>
                <w:sz w:val="20"/>
                <w:szCs w:val="20"/>
                <w:shd w:val="nil" w:color="auto" w:fill="auto"/>
                <w:lang w:val="en-US"/>
              </w:rPr>
            </w: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2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20" w:hRule="atLeast"/>
        </w:trPr>
        <w:tc>
          <w:tcPr>
            <w:tcW w:type="dxa" w:w="1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shd w:val="nil" w:color="auto" w:fill="auto"/>
              </w:rPr>
            </w:r>
          </w:p>
        </w:tc>
        <w:tc>
          <w:tcPr>
            <w:tcW w:type="dxa" w:w="3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Useful links and guidance </w:t>
      </w:r>
    </w:p>
    <w:p>
      <w:pPr>
        <w:pStyle w:val="Body"/>
      </w:pPr>
    </w:p>
    <w:p>
      <w:pPr>
        <w:pStyle w:val="Body"/>
      </w:pPr>
      <w:r>
        <w:rPr>
          <w:rtl w:val="0"/>
          <w:lang w:val="en-US"/>
        </w:rPr>
        <w:t xml:space="preserve">Cleaning guidance:  </w:t>
      </w:r>
      <w:r>
        <w:rPr>
          <w:rStyle w:val="Hyperlink.0"/>
        </w:rPr>
        <w:fldChar w:fldCharType="begin" w:fldLock="0"/>
      </w:r>
      <w:r>
        <w:rPr>
          <w:rStyle w:val="Hyperlink.0"/>
        </w:rPr>
        <w:instrText xml:space="preserve"> HYPERLINK "https://www.gov.uk/government/publications/covid-19-decontamination-in-non-healthcare-settings/covid-19-decontamination-in-non-healthcare-settings"</w:instrText>
      </w:r>
      <w:r>
        <w:rPr>
          <w:rStyle w:val="Hyperlink.0"/>
        </w:rPr>
        <w:fldChar w:fldCharType="separate" w:fldLock="0"/>
      </w:r>
      <w:r>
        <w:rPr>
          <w:rStyle w:val="Hyperlink.0"/>
          <w:rtl w:val="0"/>
        </w:rPr>
        <w:t>https://www.gov.uk/government/publications/covid-19-decontamination-in-non-healthcare-settings/covid-19-decontamination-in-non-healthcare-settings</w:t>
      </w:r>
      <w:r>
        <w:rPr/>
        <w:fldChar w:fldCharType="end" w:fldLock="0"/>
      </w:r>
    </w:p>
    <w:p>
      <w:pPr>
        <w:pStyle w:val="Body"/>
      </w:pPr>
    </w:p>
    <w:p>
      <w:pPr>
        <w:pStyle w:val="Body"/>
        <w:rPr>
          <w:rStyle w:val="Hyperlink.0"/>
        </w:rPr>
      </w:pPr>
      <w:r>
        <w:rPr>
          <w:rtl w:val="0"/>
          <w:lang w:val="en-US"/>
        </w:rPr>
        <w:t xml:space="preserve">Hand washing and hygiene: </w:t>
      </w:r>
      <w:r>
        <w:rPr>
          <w:rStyle w:val="Hyperlink.0"/>
        </w:rPr>
        <w:fldChar w:fldCharType="begin" w:fldLock="0"/>
      </w:r>
      <w:r>
        <w:rPr>
          <w:rStyle w:val="Hyperlink.0"/>
        </w:rPr>
        <w:instrText xml:space="preserve"> HYPERLINK "https://www.nhs.uk/live-well/healthy-body/best-way-to-wash-your-hands/"</w:instrText>
      </w:r>
      <w:r>
        <w:rPr>
          <w:rStyle w:val="Hyperlink.0"/>
        </w:rPr>
        <w:fldChar w:fldCharType="separate" w:fldLock="0"/>
      </w:r>
      <w:r>
        <w:rPr>
          <w:rStyle w:val="Hyperlink.0"/>
          <w:rtl w:val="0"/>
        </w:rPr>
        <w:t>https://www.nhs.uk/live-well/healthy-body/best-way-to-wash-your-hands/</w:t>
      </w:r>
      <w:r>
        <w:rPr/>
        <w:fldChar w:fldCharType="end" w:fldLock="0"/>
      </w:r>
    </w:p>
    <w:p>
      <w:pPr>
        <w:pStyle w:val="Body"/>
      </w:pPr>
    </w:p>
    <w:p>
      <w:pPr>
        <w:pStyle w:val="Body"/>
      </w:pPr>
      <w:r>
        <w:rPr>
          <w:rtl w:val="0"/>
          <w:lang w:val="en-US"/>
        </w:rPr>
        <w:t xml:space="preserve">Social distancing guidelines within wales: </w:t>
      </w:r>
      <w:r>
        <w:rPr>
          <w:rStyle w:val="Hyperlink.0"/>
        </w:rPr>
        <w:fldChar w:fldCharType="begin" w:fldLock="0"/>
      </w:r>
      <w:r>
        <w:rPr>
          <w:rStyle w:val="Hyperlink.0"/>
        </w:rPr>
        <w:instrText xml:space="preserve"> HYPERLINK "https://gov.wales/coronavirus-social-distancing-guidance"</w:instrText>
      </w:r>
      <w:r>
        <w:rPr>
          <w:rStyle w:val="Hyperlink.0"/>
        </w:rPr>
        <w:fldChar w:fldCharType="separate" w:fldLock="0"/>
      </w:r>
      <w:r>
        <w:rPr>
          <w:rStyle w:val="Hyperlink.0"/>
          <w:rtl w:val="0"/>
        </w:rPr>
        <w:t>https://gov.wales/coronavirus-social-distancing-guidance</w:t>
      </w:r>
      <w:r>
        <w:rPr/>
        <w:fldChar w:fldCharType="end" w:fldLock="0"/>
      </w:r>
    </w:p>
    <w:p>
      <w:pPr>
        <w:pStyle w:val="Body"/>
      </w:pPr>
    </w:p>
    <w:p>
      <w:pPr>
        <w:pStyle w:val="Body"/>
      </w:pPr>
      <w:r>
        <w:rPr>
          <w:rtl w:val="0"/>
          <w:lang w:val="en-US"/>
        </w:rPr>
        <w:t xml:space="preserve">Workplace control of COVID19 HSE: </w:t>
      </w:r>
      <w:r>
        <w:rPr>
          <w:rStyle w:val="Hyperlink.0"/>
        </w:rPr>
        <w:fldChar w:fldCharType="begin" w:fldLock="0"/>
      </w:r>
      <w:r>
        <w:rPr>
          <w:rStyle w:val="Hyperlink.0"/>
        </w:rPr>
        <w:instrText xml:space="preserve"> HYPERLINK "https://www.hse.gov.uk/coronavirus/working-safely/index.htm"</w:instrText>
      </w:r>
      <w:r>
        <w:rPr>
          <w:rStyle w:val="Hyperlink.0"/>
        </w:rPr>
        <w:fldChar w:fldCharType="separate" w:fldLock="0"/>
      </w:r>
      <w:r>
        <w:rPr>
          <w:rStyle w:val="Hyperlink.0"/>
          <w:rtl w:val="0"/>
        </w:rPr>
        <w:t>https://www.hse.gov.uk/coronavirus/working-safely/index.htm</w:t>
      </w:r>
      <w:r>
        <w:rPr/>
        <w:fldChar w:fldCharType="end" w:fldLock="0"/>
      </w:r>
    </w:p>
    <w:p>
      <w:pPr>
        <w:pStyle w:val="Body"/>
      </w:pPr>
    </w:p>
    <w:p>
      <w:pPr>
        <w:pStyle w:val="Body"/>
      </w:pPr>
      <w:r>
        <w:rPr>
          <w:rtl w:val="0"/>
          <w:lang w:val="en-US"/>
        </w:rPr>
        <w:t xml:space="preserve">Safety and physical distancing signage for employers: </w:t>
      </w:r>
      <w:r>
        <w:rPr>
          <w:rStyle w:val="Hyperlink.0"/>
        </w:rPr>
        <w:fldChar w:fldCharType="begin" w:fldLock="0"/>
      </w:r>
      <w:r>
        <w:rPr>
          <w:rStyle w:val="Hyperlink.0"/>
        </w:rPr>
        <w:instrText xml:space="preserve"> HYPERLINK "https://gov.wales/safety-and-physical-distancing-signs-employers-coronavirus"</w:instrText>
      </w:r>
      <w:r>
        <w:rPr>
          <w:rStyle w:val="Hyperlink.0"/>
        </w:rPr>
        <w:fldChar w:fldCharType="separate" w:fldLock="0"/>
      </w:r>
      <w:r>
        <w:rPr>
          <w:rStyle w:val="Hyperlink.0"/>
          <w:rtl w:val="0"/>
        </w:rPr>
        <w:t>https://gov.wales/safety-and-physical-distancing-signs-employers-coronavirus</w:t>
      </w:r>
      <w:r>
        <w:rPr/>
        <w:fldChar w:fldCharType="end" w:fldLock="0"/>
      </w:r>
    </w:p>
    <w:p>
      <w:pPr>
        <w:pStyle w:val="Body"/>
      </w:pPr>
    </w:p>
    <w:p>
      <w:pPr>
        <w:pStyle w:val="Body"/>
      </w:pPr>
      <w:r>
        <w:rPr>
          <w:rtl w:val="0"/>
          <w:lang w:val="en-US"/>
        </w:rPr>
        <w:t xml:space="preserve">Guidelines for vulnerable staff: </w:t>
      </w:r>
      <w:r>
        <w:rPr>
          <w:rStyle w:val="Hyperlink.0"/>
        </w:rPr>
        <w:fldChar w:fldCharType="begin" w:fldLock="0"/>
      </w:r>
      <w:r>
        <w:rPr>
          <w:rStyle w:val="Hyperlink.0"/>
        </w:rPr>
        <w:instrText xml:space="preserve"> HYPERLINK "https://gov.wales/guidance-shielding-and-protecting-people-defined-medical-grounds-extremely-vulnerable-coronavirus-0"</w:instrText>
      </w:r>
      <w:r>
        <w:rPr>
          <w:rStyle w:val="Hyperlink.0"/>
        </w:rPr>
        <w:fldChar w:fldCharType="separate" w:fldLock="0"/>
      </w:r>
      <w:r>
        <w:rPr>
          <w:rStyle w:val="Hyperlink.0"/>
          <w:rtl w:val="0"/>
        </w:rPr>
        <w:t>https://gov.wales/guidance-shielding-and-protecting-people-defined-medical-grounds-extremely-vulnerable-coronavirus-0</w:t>
      </w:r>
      <w:r>
        <w:rPr/>
        <w:fldChar w:fldCharType="end" w:fldLock="0"/>
      </w:r>
    </w:p>
    <w:p>
      <w:pPr>
        <w:pStyle w:val="Body"/>
      </w:p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46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40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48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20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46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40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48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720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1 Text">
    <w:name w:val="1 Text"/>
    <w:next w:val="1 Text"/>
    <w:pPr>
      <w:keepNext w:val="0"/>
      <w:keepLines w:val="0"/>
      <w:pageBreakBefore w:val="0"/>
      <w:widowControl w:val="1"/>
      <w:shd w:val="clear" w:color="auto" w:fill="auto"/>
      <w:suppressAutoHyphens w:val="0"/>
      <w:bidi w:val="0"/>
      <w:spacing w:before="0" w:after="0" w:line="240" w:lineRule="exac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